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A3" w:rsidRDefault="00CD43A3">
      <w:pPr>
        <w:pStyle w:val="ac"/>
        <w:spacing w:before="120" w:after="120" w:line="276" w:lineRule="auto"/>
        <w:ind w:left="714" w:right="84" w:hanging="357"/>
        <w:jc w:val="right"/>
        <w:rPr>
          <w:rFonts w:cstheme="minorHAnsi"/>
          <w:bCs/>
        </w:rPr>
      </w:pPr>
    </w:p>
    <w:p w:rsidR="00CD43A3" w:rsidRDefault="00B13AAC">
      <w:pPr>
        <w:pStyle w:val="ac"/>
        <w:spacing w:before="120" w:after="120" w:line="276" w:lineRule="auto"/>
        <w:ind w:left="714" w:right="84" w:hanging="357"/>
        <w:jc w:val="right"/>
        <w:rPr>
          <w:rFonts w:cstheme="minorHAnsi"/>
          <w:bCs/>
        </w:rPr>
      </w:pPr>
      <w:r>
        <w:rPr>
          <w:rFonts w:cstheme="minorHAnsi"/>
          <w:bCs/>
        </w:rPr>
        <w:t xml:space="preserve">Θεσσαλονίκη, </w:t>
      </w:r>
      <w:r w:rsidR="0026372D">
        <w:rPr>
          <w:rFonts w:cstheme="minorHAnsi"/>
          <w:bCs/>
        </w:rPr>
        <w:t>4</w:t>
      </w:r>
      <w:r>
        <w:rPr>
          <w:rFonts w:cstheme="minorHAnsi"/>
          <w:bCs/>
        </w:rPr>
        <w:t xml:space="preserve"> </w:t>
      </w:r>
      <w:r w:rsidR="0026372D">
        <w:rPr>
          <w:rFonts w:cstheme="minorHAnsi"/>
          <w:bCs/>
        </w:rPr>
        <w:t>Ιανουαρίου</w:t>
      </w:r>
      <w:r w:rsidR="006F71D0">
        <w:rPr>
          <w:rFonts w:cstheme="minorHAnsi"/>
          <w:bCs/>
        </w:rPr>
        <w:t xml:space="preserve"> </w:t>
      </w:r>
      <w:r>
        <w:rPr>
          <w:rFonts w:cstheme="minorHAnsi"/>
          <w:bCs/>
        </w:rPr>
        <w:t>20</w:t>
      </w:r>
      <w:r w:rsidR="0026372D">
        <w:rPr>
          <w:rFonts w:cstheme="minorHAnsi"/>
          <w:bCs/>
        </w:rPr>
        <w:t>21</w:t>
      </w:r>
    </w:p>
    <w:p w:rsidR="00CD43A3" w:rsidRDefault="00CD43A3">
      <w:pPr>
        <w:pStyle w:val="ac"/>
        <w:spacing w:before="120" w:after="120" w:line="276" w:lineRule="auto"/>
        <w:jc w:val="center"/>
        <w:rPr>
          <w:rFonts w:cstheme="minorHAnsi"/>
          <w:b/>
          <w:bCs/>
          <w:u w:val="single"/>
        </w:rPr>
      </w:pPr>
    </w:p>
    <w:p w:rsidR="00CD43A3" w:rsidRPr="00212BB6" w:rsidRDefault="00B13AAC">
      <w:pPr>
        <w:pStyle w:val="ac"/>
        <w:spacing w:before="120" w:after="120" w:line="360" w:lineRule="auto"/>
        <w:jc w:val="center"/>
        <w:rPr>
          <w:rFonts w:cstheme="minorHAnsi"/>
          <w:b/>
          <w:bCs/>
          <w:sz w:val="24"/>
        </w:rPr>
      </w:pPr>
      <w:r w:rsidRPr="0026372D">
        <w:rPr>
          <w:rFonts w:cstheme="minorHAnsi"/>
          <w:b/>
          <w:bCs/>
          <w:sz w:val="24"/>
          <w:u w:val="single"/>
        </w:rPr>
        <w:t xml:space="preserve">ΔΕΛΤΙΟ ΤΥΠΟΥ </w:t>
      </w:r>
      <w:r w:rsidRPr="0026372D">
        <w:rPr>
          <w:rFonts w:cstheme="minorHAnsi"/>
          <w:b/>
          <w:bCs/>
          <w:sz w:val="24"/>
        </w:rPr>
        <w:t xml:space="preserve">       </w:t>
      </w:r>
    </w:p>
    <w:p w:rsidR="0026372D" w:rsidRDefault="0026372D">
      <w:pPr>
        <w:pStyle w:val="ac"/>
        <w:spacing w:before="120" w:after="120" w:line="360" w:lineRule="auto"/>
        <w:jc w:val="center"/>
        <w:rPr>
          <w:rFonts w:cstheme="minorHAnsi"/>
          <w:b/>
          <w:sz w:val="24"/>
          <w:szCs w:val="24"/>
          <w:u w:val="single"/>
          <w:shd w:val="clear" w:color="auto" w:fill="FCFCFC"/>
        </w:rPr>
      </w:pPr>
      <w:r w:rsidRPr="008F4519">
        <w:rPr>
          <w:rFonts w:cstheme="minorHAnsi"/>
          <w:b/>
          <w:sz w:val="24"/>
          <w:szCs w:val="24"/>
          <w:u w:val="single"/>
          <w:shd w:val="clear" w:color="auto" w:fill="FCFCFC"/>
        </w:rPr>
        <w:t>Ενίσχυση μικρών και πολύ μικρών επιχειρήσ</w:t>
      </w:r>
      <w:r w:rsidR="00B43978">
        <w:rPr>
          <w:rFonts w:cstheme="minorHAnsi"/>
          <w:b/>
          <w:sz w:val="24"/>
          <w:szCs w:val="24"/>
          <w:u w:val="single"/>
          <w:shd w:val="clear" w:color="auto" w:fill="FCFCFC"/>
        </w:rPr>
        <w:t>εων που επλήγησαν από τον Covid</w:t>
      </w:r>
      <w:r w:rsidRPr="008F4519">
        <w:rPr>
          <w:rFonts w:cstheme="minorHAnsi"/>
          <w:b/>
          <w:sz w:val="24"/>
          <w:szCs w:val="24"/>
          <w:u w:val="single"/>
          <w:shd w:val="clear" w:color="auto" w:fill="FCFCFC"/>
        </w:rPr>
        <w:t xml:space="preserve">19 στην Περιφέρεια Κεντρικής Μακεδονίας </w:t>
      </w:r>
      <w:r w:rsidR="00164782">
        <w:rPr>
          <w:rFonts w:cstheme="minorHAnsi"/>
          <w:b/>
          <w:sz w:val="24"/>
          <w:szCs w:val="24"/>
          <w:u w:val="single"/>
          <w:shd w:val="clear" w:color="auto" w:fill="FCFCFC"/>
        </w:rPr>
        <w:t>πρόγραμμα «Διέξοδος»</w:t>
      </w:r>
    </w:p>
    <w:p w:rsidR="00164782" w:rsidRDefault="00164782">
      <w:pPr>
        <w:pStyle w:val="ac"/>
        <w:spacing w:before="120" w:after="120" w:line="360" w:lineRule="auto"/>
        <w:jc w:val="center"/>
        <w:rPr>
          <w:rFonts w:cstheme="minorHAnsi"/>
          <w:b/>
          <w:sz w:val="24"/>
          <w:szCs w:val="24"/>
          <w:u w:val="single"/>
          <w:shd w:val="clear" w:color="auto" w:fill="FCFCFC"/>
        </w:rPr>
      </w:pPr>
    </w:p>
    <w:p w:rsidR="00164782" w:rsidRPr="008F4519" w:rsidRDefault="00164782">
      <w:pPr>
        <w:pStyle w:val="ac"/>
        <w:spacing w:before="120" w:after="120" w:line="360" w:lineRule="auto"/>
        <w:jc w:val="center"/>
        <w:rPr>
          <w:rFonts w:cstheme="minorHAnsi"/>
          <w:b/>
          <w:sz w:val="24"/>
          <w:szCs w:val="24"/>
          <w:u w:val="single"/>
          <w:shd w:val="clear" w:color="auto" w:fill="FCFCFC"/>
        </w:rPr>
      </w:pPr>
    </w:p>
    <w:p w:rsidR="00EA44C2" w:rsidRPr="008F4519" w:rsidRDefault="00464940" w:rsidP="00EA44C2">
      <w:pPr>
        <w:pStyle w:val="ac"/>
        <w:spacing w:before="120" w:after="120" w:line="360" w:lineRule="auto"/>
        <w:jc w:val="both"/>
        <w:rPr>
          <w:rFonts w:cstheme="minorHAnsi"/>
          <w:sz w:val="24"/>
          <w:szCs w:val="24"/>
          <w:shd w:val="clear" w:color="auto" w:fill="FCFCFC"/>
        </w:rPr>
      </w:pPr>
      <w:r>
        <w:rPr>
          <w:rFonts w:cstheme="minorHAnsi"/>
          <w:sz w:val="24"/>
          <w:szCs w:val="24"/>
          <w:shd w:val="clear" w:color="auto" w:fill="FCFCFC"/>
        </w:rPr>
        <w:t>Ολοκληρώθηκε</w:t>
      </w:r>
      <w:r w:rsidR="004D13EC" w:rsidRPr="008F4519">
        <w:rPr>
          <w:rFonts w:cstheme="minorHAnsi"/>
          <w:sz w:val="24"/>
          <w:szCs w:val="24"/>
          <w:shd w:val="clear" w:color="auto" w:fill="FCFCFC"/>
        </w:rPr>
        <w:t xml:space="preserve"> η διαδικασία αξιολόγησης των αιτήσεων </w:t>
      </w:r>
      <w:r w:rsidR="00EA44C2" w:rsidRPr="008F4519">
        <w:rPr>
          <w:rFonts w:cstheme="minorHAnsi"/>
          <w:sz w:val="24"/>
          <w:szCs w:val="24"/>
          <w:shd w:val="clear" w:color="auto" w:fill="FCFCFC"/>
        </w:rPr>
        <w:t xml:space="preserve"> χρηματοδότησης  που υποβλήθηκαν στο πλαίσιο της Δράσης </w:t>
      </w:r>
      <w:r w:rsidR="00EA44C2" w:rsidRPr="00464940">
        <w:rPr>
          <w:rFonts w:cstheme="minorHAnsi"/>
          <w:b/>
          <w:sz w:val="24"/>
          <w:szCs w:val="24"/>
          <w:shd w:val="clear" w:color="auto" w:fill="FCFCFC"/>
        </w:rPr>
        <w:t>«Ενίσχυση μικρών και πολύ μικρών επιχειρήσεων που επλήγησαν από τον Covid-19 στην Περιφέρεια Κεντρικής Μακεδονίας»</w:t>
      </w:r>
      <w:r>
        <w:rPr>
          <w:rFonts w:cstheme="minorHAnsi"/>
          <w:sz w:val="24"/>
          <w:szCs w:val="24"/>
          <w:shd w:val="clear" w:color="auto" w:fill="FCFCFC"/>
        </w:rPr>
        <w:t>.  Κύριος σκοπός της δράσης ήταν να δοθεί</w:t>
      </w:r>
      <w:r w:rsidR="003E4A69" w:rsidRPr="008F4519">
        <w:rPr>
          <w:rFonts w:cstheme="minorHAnsi"/>
          <w:sz w:val="24"/>
          <w:szCs w:val="24"/>
          <w:shd w:val="clear" w:color="auto" w:fill="FCFCFC"/>
        </w:rPr>
        <w:t xml:space="preserve"> δημόσια στήριξη και </w:t>
      </w:r>
      <w:r w:rsidR="00EA44C2" w:rsidRPr="008F4519">
        <w:rPr>
          <w:rFonts w:cstheme="minorHAnsi"/>
          <w:sz w:val="24"/>
          <w:szCs w:val="24"/>
          <w:shd w:val="clear" w:color="auto" w:fill="FCFCFC"/>
        </w:rPr>
        <w:t>ενίσ</w:t>
      </w:r>
      <w:r>
        <w:rPr>
          <w:rFonts w:cstheme="minorHAnsi"/>
          <w:sz w:val="24"/>
          <w:szCs w:val="24"/>
          <w:shd w:val="clear" w:color="auto" w:fill="FCFCFC"/>
        </w:rPr>
        <w:t xml:space="preserve">χυση στις επιχειρήσεις </w:t>
      </w:r>
      <w:r w:rsidR="00EA44C2" w:rsidRPr="008F4519">
        <w:rPr>
          <w:rFonts w:cstheme="minorHAnsi"/>
          <w:sz w:val="24"/>
          <w:szCs w:val="24"/>
          <w:shd w:val="clear" w:color="auto" w:fill="FCFCFC"/>
        </w:rPr>
        <w:t xml:space="preserve"> ώστε να διασφαλιστεί η επαρκής ρευστότητα </w:t>
      </w:r>
      <w:r w:rsidR="003E4A69" w:rsidRPr="008F4519">
        <w:rPr>
          <w:rFonts w:cstheme="minorHAnsi"/>
          <w:sz w:val="24"/>
          <w:szCs w:val="24"/>
          <w:shd w:val="clear" w:color="auto" w:fill="FCFCFC"/>
        </w:rPr>
        <w:t xml:space="preserve">σε όσες </w:t>
      </w:r>
      <w:r w:rsidR="00EA44C2" w:rsidRPr="008F4519">
        <w:rPr>
          <w:rFonts w:cstheme="minorHAnsi"/>
          <w:sz w:val="24"/>
          <w:szCs w:val="24"/>
          <w:shd w:val="clear" w:color="auto" w:fill="FCFCFC"/>
        </w:rPr>
        <w:t>επλήγησαν από την πανδημία.</w:t>
      </w:r>
    </w:p>
    <w:p w:rsidR="0026372D" w:rsidRPr="00464940" w:rsidRDefault="003E4A69" w:rsidP="00EA44C2">
      <w:pPr>
        <w:pStyle w:val="ac"/>
        <w:spacing w:before="120" w:after="120" w:line="360" w:lineRule="auto"/>
        <w:jc w:val="both"/>
        <w:rPr>
          <w:rFonts w:cstheme="minorHAnsi"/>
          <w:b/>
          <w:sz w:val="24"/>
          <w:szCs w:val="24"/>
          <w:shd w:val="clear" w:color="auto" w:fill="FCFCFC"/>
        </w:rPr>
      </w:pPr>
      <w:r w:rsidRPr="008F4519">
        <w:rPr>
          <w:rFonts w:cstheme="minorHAnsi"/>
          <w:sz w:val="24"/>
          <w:szCs w:val="24"/>
          <w:shd w:val="clear" w:color="auto" w:fill="FCFCFC"/>
        </w:rPr>
        <w:t>Η λήψη μέτρων και η οικονομική στήριξη</w:t>
      </w:r>
      <w:r w:rsidR="000B6623" w:rsidRPr="008F4519">
        <w:rPr>
          <w:rFonts w:cstheme="minorHAnsi"/>
          <w:sz w:val="24"/>
          <w:szCs w:val="24"/>
          <w:shd w:val="clear" w:color="auto" w:fill="FCFCFC"/>
        </w:rPr>
        <w:t xml:space="preserve"> του προγράμματος </w:t>
      </w:r>
      <w:r w:rsidR="000B6623" w:rsidRPr="00464940">
        <w:rPr>
          <w:rFonts w:cstheme="minorHAnsi"/>
          <w:b/>
          <w:sz w:val="24"/>
          <w:szCs w:val="24"/>
          <w:u w:val="single"/>
          <w:shd w:val="clear" w:color="auto" w:fill="FCFCFC"/>
        </w:rPr>
        <w:t>«Διέξοδος»</w:t>
      </w:r>
      <w:r w:rsidR="000B6623" w:rsidRPr="008F4519">
        <w:rPr>
          <w:rFonts w:cstheme="minorHAnsi"/>
          <w:sz w:val="24"/>
          <w:szCs w:val="24"/>
          <w:shd w:val="clear" w:color="auto" w:fill="FCFCFC"/>
        </w:rPr>
        <w:t xml:space="preserve"> που θα παρασχεθεί θα έχει</w:t>
      </w:r>
      <w:r w:rsidR="00EA44C2" w:rsidRPr="008F4519">
        <w:rPr>
          <w:rFonts w:cstheme="minorHAnsi"/>
          <w:sz w:val="24"/>
          <w:szCs w:val="24"/>
          <w:shd w:val="clear" w:color="auto" w:fill="FCFCFC"/>
        </w:rPr>
        <w:t xml:space="preserve"> τη μορφή μη επιστρεπτέας επιχορήγησης ως κεφάλαιο κίνησης</w:t>
      </w:r>
      <w:r w:rsidR="00464940">
        <w:rPr>
          <w:rFonts w:cstheme="minorHAnsi"/>
          <w:sz w:val="24"/>
          <w:szCs w:val="24"/>
          <w:shd w:val="clear" w:color="auto" w:fill="FCFCFC"/>
        </w:rPr>
        <w:t>,</w:t>
      </w:r>
      <w:r w:rsidR="000B6623" w:rsidRPr="008F4519">
        <w:rPr>
          <w:rFonts w:cstheme="minorHAnsi"/>
          <w:sz w:val="24"/>
          <w:szCs w:val="24"/>
          <w:shd w:val="clear" w:color="auto" w:fill="FCFCFC"/>
        </w:rPr>
        <w:t xml:space="preserve"> από την Περιφέρεια Κεντρικής Μακεδονίας</w:t>
      </w:r>
      <w:r w:rsidR="00464940">
        <w:rPr>
          <w:rFonts w:cstheme="minorHAnsi"/>
          <w:sz w:val="24"/>
          <w:szCs w:val="24"/>
          <w:shd w:val="clear" w:color="auto" w:fill="FCFCFC"/>
        </w:rPr>
        <w:t>,</w:t>
      </w:r>
      <w:r w:rsidR="00EA44C2" w:rsidRPr="008F4519">
        <w:rPr>
          <w:rFonts w:cstheme="minorHAnsi"/>
          <w:sz w:val="24"/>
          <w:szCs w:val="24"/>
          <w:shd w:val="clear" w:color="auto" w:fill="FCFCFC"/>
        </w:rPr>
        <w:t xml:space="preserve"> για την κάλυψη</w:t>
      </w:r>
      <w:r w:rsidRPr="008F4519">
        <w:rPr>
          <w:rFonts w:cstheme="minorHAnsi"/>
          <w:sz w:val="24"/>
          <w:szCs w:val="24"/>
          <w:shd w:val="clear" w:color="auto" w:fill="FCFCFC"/>
        </w:rPr>
        <w:t xml:space="preserve"> των</w:t>
      </w:r>
      <w:r w:rsidR="00EA44C2" w:rsidRPr="008F4519">
        <w:rPr>
          <w:rFonts w:cstheme="minorHAnsi"/>
          <w:sz w:val="24"/>
          <w:szCs w:val="24"/>
          <w:shd w:val="clear" w:color="auto" w:fill="FCFCFC"/>
        </w:rPr>
        <w:t xml:space="preserve"> εξόδων </w:t>
      </w:r>
      <w:r w:rsidRPr="008F4519">
        <w:rPr>
          <w:rFonts w:cstheme="minorHAnsi"/>
          <w:sz w:val="24"/>
          <w:szCs w:val="24"/>
          <w:shd w:val="clear" w:color="auto" w:fill="FCFCFC"/>
        </w:rPr>
        <w:t>των επιχειρήσεων</w:t>
      </w:r>
      <w:r w:rsidR="000B6623" w:rsidRPr="008F4519">
        <w:rPr>
          <w:rFonts w:cstheme="minorHAnsi"/>
          <w:sz w:val="24"/>
          <w:szCs w:val="24"/>
          <w:shd w:val="clear" w:color="auto" w:fill="FCFCFC"/>
        </w:rPr>
        <w:t xml:space="preserve">. </w:t>
      </w:r>
      <w:r w:rsidR="000B6623" w:rsidRPr="00464940">
        <w:rPr>
          <w:rFonts w:cstheme="minorHAnsi"/>
          <w:b/>
          <w:sz w:val="24"/>
          <w:szCs w:val="24"/>
          <w:shd w:val="clear" w:color="auto" w:fill="FCFCFC"/>
        </w:rPr>
        <w:t>Η συνολική Δημόσια Δαπάνη ανέρχεται σε 200.000.000 ευρώ και χρηματοδοτείται από πόρους του Ευρωπαϊκού Ταμείου Περιφερειακής Ανάπτυξης, υπό το πλαίσιο του Επιχειρηματικού Προγράμματος «Κεντρική Μακεδονία» 2014-2020 του ΕΣΠΑ 2014-2020.</w:t>
      </w:r>
    </w:p>
    <w:p w:rsidR="00E41D96" w:rsidRPr="008F4519" w:rsidRDefault="00464940" w:rsidP="00EA44C2">
      <w:pPr>
        <w:pStyle w:val="ac"/>
        <w:spacing w:before="120" w:after="120" w:line="360" w:lineRule="auto"/>
        <w:jc w:val="both"/>
        <w:rPr>
          <w:rFonts w:cstheme="minorHAnsi"/>
          <w:sz w:val="24"/>
          <w:szCs w:val="24"/>
          <w:shd w:val="clear" w:color="auto" w:fill="FCFCFC"/>
        </w:rPr>
      </w:pPr>
      <w:r>
        <w:rPr>
          <w:rFonts w:cstheme="minorHAnsi"/>
          <w:sz w:val="24"/>
          <w:szCs w:val="24"/>
          <w:shd w:val="clear" w:color="auto" w:fill="FCFCFC"/>
        </w:rPr>
        <w:t xml:space="preserve">Ανακοινώθηκαν </w:t>
      </w:r>
      <w:r w:rsidR="00E41D96" w:rsidRPr="008F4519">
        <w:rPr>
          <w:rFonts w:cstheme="minorHAnsi"/>
          <w:sz w:val="24"/>
          <w:szCs w:val="24"/>
          <w:shd w:val="clear" w:color="auto" w:fill="FCFCFC"/>
        </w:rPr>
        <w:t>τα α</w:t>
      </w:r>
      <w:r>
        <w:rPr>
          <w:rFonts w:cstheme="minorHAnsi"/>
          <w:sz w:val="24"/>
          <w:szCs w:val="24"/>
          <w:shd w:val="clear" w:color="auto" w:fill="FCFCFC"/>
        </w:rPr>
        <w:t>ποτελέσματα</w:t>
      </w:r>
      <w:r w:rsidR="00164782">
        <w:rPr>
          <w:rFonts w:cstheme="minorHAnsi"/>
          <w:sz w:val="24"/>
          <w:szCs w:val="24"/>
          <w:shd w:val="clear" w:color="auto" w:fill="FCFCFC"/>
        </w:rPr>
        <w:t xml:space="preserve"> του προγράμ</w:t>
      </w:r>
      <w:r>
        <w:rPr>
          <w:rFonts w:cstheme="minorHAnsi"/>
          <w:sz w:val="24"/>
          <w:szCs w:val="24"/>
          <w:shd w:val="clear" w:color="auto" w:fill="FCFCFC"/>
        </w:rPr>
        <w:t>ματος,</w:t>
      </w:r>
      <w:r w:rsidR="00B43978">
        <w:rPr>
          <w:rFonts w:cstheme="minorHAnsi"/>
          <w:sz w:val="24"/>
          <w:szCs w:val="24"/>
          <w:shd w:val="clear" w:color="auto" w:fill="FCFCFC"/>
        </w:rPr>
        <w:t xml:space="preserve"> </w:t>
      </w:r>
      <w:r>
        <w:rPr>
          <w:rFonts w:cstheme="minorHAnsi"/>
          <w:sz w:val="24"/>
          <w:szCs w:val="24"/>
          <w:shd w:val="clear" w:color="auto" w:fill="FCFCFC"/>
        </w:rPr>
        <w:t>τα οποία αφορούν</w:t>
      </w:r>
      <w:r w:rsidR="00B43978">
        <w:rPr>
          <w:rFonts w:cstheme="minorHAnsi"/>
          <w:sz w:val="24"/>
          <w:szCs w:val="24"/>
          <w:shd w:val="clear" w:color="auto" w:fill="FCFCFC"/>
        </w:rPr>
        <w:t xml:space="preserve"> σε</w:t>
      </w:r>
      <w:r w:rsidR="00E41D96" w:rsidRPr="008F4519">
        <w:rPr>
          <w:rFonts w:cstheme="minorHAnsi"/>
          <w:sz w:val="24"/>
          <w:szCs w:val="24"/>
          <w:shd w:val="clear" w:color="auto" w:fill="FCFCFC"/>
        </w:rPr>
        <w:t xml:space="preserve"> </w:t>
      </w:r>
      <w:r w:rsidR="00E41D96" w:rsidRPr="00B16DC4">
        <w:rPr>
          <w:rFonts w:cstheme="minorHAnsi"/>
          <w:b/>
          <w:sz w:val="24"/>
          <w:szCs w:val="24"/>
          <w:shd w:val="clear" w:color="auto" w:fill="FCFCFC"/>
        </w:rPr>
        <w:t>6.683</w:t>
      </w:r>
      <w:r w:rsidR="00E41D96" w:rsidRPr="00464940">
        <w:rPr>
          <w:rFonts w:cstheme="minorHAnsi"/>
          <w:b/>
          <w:sz w:val="24"/>
          <w:szCs w:val="24"/>
          <w:shd w:val="clear" w:color="auto" w:fill="FCFCFC"/>
        </w:rPr>
        <w:t xml:space="preserve"> ωφελούμενες επιχειρήσεις</w:t>
      </w:r>
      <w:r w:rsidR="00E41D96" w:rsidRPr="008F4519">
        <w:rPr>
          <w:rFonts w:cstheme="minorHAnsi"/>
          <w:sz w:val="24"/>
          <w:szCs w:val="24"/>
          <w:shd w:val="clear" w:color="auto" w:fill="FCFCFC"/>
        </w:rPr>
        <w:t xml:space="preserve">, οι οποίες απασχολούν </w:t>
      </w:r>
      <w:r w:rsidR="00E41D96" w:rsidRPr="00464940">
        <w:rPr>
          <w:rFonts w:cstheme="minorHAnsi"/>
          <w:b/>
          <w:sz w:val="24"/>
          <w:szCs w:val="24"/>
          <w:shd w:val="clear" w:color="auto" w:fill="FCFCFC"/>
        </w:rPr>
        <w:t>24.500 εργαζόμενους πλήρους απασχόλησης.</w:t>
      </w:r>
    </w:p>
    <w:p w:rsidR="00E41D96" w:rsidRPr="008F4519" w:rsidRDefault="004F4082" w:rsidP="00EA44C2">
      <w:pPr>
        <w:pStyle w:val="ac"/>
        <w:spacing w:before="120" w:after="120" w:line="360" w:lineRule="auto"/>
        <w:jc w:val="both"/>
        <w:rPr>
          <w:rFonts w:cstheme="minorHAnsi"/>
          <w:sz w:val="24"/>
          <w:szCs w:val="24"/>
          <w:shd w:val="clear" w:color="auto" w:fill="FCFCFC"/>
        </w:rPr>
      </w:pPr>
      <w:r w:rsidRPr="008F4519">
        <w:rPr>
          <w:rFonts w:cstheme="minorHAnsi"/>
          <w:sz w:val="24"/>
          <w:szCs w:val="24"/>
          <w:shd w:val="clear" w:color="auto" w:fill="FCFCFC"/>
        </w:rPr>
        <w:t>Σύμφωνα με τα στοιχεία της αξιολόγησης:</w:t>
      </w:r>
    </w:p>
    <w:p w:rsidR="004F4082" w:rsidRPr="00164782" w:rsidRDefault="004F4082" w:rsidP="00EA44C2">
      <w:pPr>
        <w:pStyle w:val="ac"/>
        <w:spacing w:before="120" w:after="120" w:line="360" w:lineRule="auto"/>
        <w:jc w:val="both"/>
        <w:rPr>
          <w:rFonts w:cstheme="minorHAnsi"/>
          <w:b/>
          <w:sz w:val="24"/>
          <w:szCs w:val="24"/>
          <w:u w:val="single"/>
          <w:shd w:val="clear" w:color="auto" w:fill="FCFCFC"/>
        </w:rPr>
      </w:pPr>
      <w:r w:rsidRPr="00164782">
        <w:rPr>
          <w:rFonts w:cstheme="minorHAnsi"/>
          <w:b/>
          <w:sz w:val="24"/>
          <w:szCs w:val="24"/>
          <w:u w:val="single"/>
          <w:shd w:val="clear" w:color="auto" w:fill="FCFCFC"/>
        </w:rPr>
        <w:t xml:space="preserve">Από τις 6.683 ωφελούμενες επιχειρήσεις για το έτος 2019: </w:t>
      </w:r>
    </w:p>
    <w:p w:rsidR="004F4082" w:rsidRPr="008F4519" w:rsidRDefault="004F4082" w:rsidP="004F4082">
      <w:pPr>
        <w:pStyle w:val="ac"/>
        <w:numPr>
          <w:ilvl w:val="0"/>
          <w:numId w:val="1"/>
        </w:numPr>
        <w:spacing w:before="120" w:after="120" w:line="360" w:lineRule="auto"/>
        <w:jc w:val="both"/>
        <w:rPr>
          <w:rFonts w:cstheme="minorHAnsi"/>
          <w:sz w:val="24"/>
          <w:szCs w:val="24"/>
          <w:shd w:val="clear" w:color="auto" w:fill="FCFCFC"/>
        </w:rPr>
      </w:pPr>
      <w:r w:rsidRPr="00164782">
        <w:rPr>
          <w:rFonts w:cstheme="minorHAnsi"/>
          <w:b/>
          <w:sz w:val="24"/>
          <w:szCs w:val="24"/>
          <w:shd w:val="clear" w:color="auto" w:fill="FCFCFC"/>
        </w:rPr>
        <w:lastRenderedPageBreak/>
        <w:t>1.915 (28,66%)</w:t>
      </w:r>
      <w:r w:rsidRPr="008F4519">
        <w:rPr>
          <w:rFonts w:cstheme="minorHAnsi"/>
          <w:sz w:val="24"/>
          <w:szCs w:val="24"/>
          <w:shd w:val="clear" w:color="auto" w:fill="FCFCFC"/>
        </w:rPr>
        <w:t xml:space="preserve"> είναι ατομικές επιχειρήσεις και δεν απασχολούσαν άλλους εργαζόμενους </w:t>
      </w:r>
    </w:p>
    <w:p w:rsidR="004F4082" w:rsidRPr="008F4519" w:rsidRDefault="004F4082" w:rsidP="004F4082">
      <w:pPr>
        <w:pStyle w:val="ac"/>
        <w:numPr>
          <w:ilvl w:val="0"/>
          <w:numId w:val="1"/>
        </w:numPr>
        <w:spacing w:before="120" w:after="120" w:line="360" w:lineRule="auto"/>
        <w:jc w:val="both"/>
        <w:rPr>
          <w:rFonts w:cstheme="minorHAnsi"/>
          <w:sz w:val="24"/>
          <w:szCs w:val="24"/>
          <w:shd w:val="clear" w:color="auto" w:fill="FCFCFC"/>
        </w:rPr>
      </w:pPr>
      <w:r w:rsidRPr="00164782">
        <w:rPr>
          <w:rFonts w:cstheme="minorHAnsi"/>
          <w:b/>
          <w:sz w:val="24"/>
          <w:szCs w:val="24"/>
          <w:shd w:val="clear" w:color="auto" w:fill="FCFCFC"/>
        </w:rPr>
        <w:t>3.433 (52,71%)</w:t>
      </w:r>
      <w:r w:rsidRPr="008F4519">
        <w:rPr>
          <w:rFonts w:cstheme="minorHAnsi"/>
          <w:sz w:val="24"/>
          <w:szCs w:val="24"/>
          <w:shd w:val="clear" w:color="auto" w:fill="FCFCFC"/>
        </w:rPr>
        <w:t xml:space="preserve"> απασχολούσαν από 2 έως και 5 εργαζόμενους πλήρους απασχόλησης  και</w:t>
      </w:r>
    </w:p>
    <w:p w:rsidR="004F4082" w:rsidRPr="008F4519" w:rsidRDefault="004F4082" w:rsidP="004F4082">
      <w:pPr>
        <w:pStyle w:val="ac"/>
        <w:numPr>
          <w:ilvl w:val="0"/>
          <w:numId w:val="1"/>
        </w:numPr>
        <w:spacing w:before="120" w:after="120" w:line="360" w:lineRule="auto"/>
        <w:jc w:val="both"/>
        <w:rPr>
          <w:rFonts w:cstheme="minorHAnsi"/>
          <w:sz w:val="24"/>
          <w:szCs w:val="24"/>
          <w:shd w:val="clear" w:color="auto" w:fill="FCFCFC"/>
        </w:rPr>
      </w:pPr>
      <w:r w:rsidRPr="00164782">
        <w:rPr>
          <w:rFonts w:cstheme="minorHAnsi"/>
          <w:b/>
          <w:sz w:val="24"/>
          <w:szCs w:val="24"/>
          <w:shd w:val="clear" w:color="auto" w:fill="FCFCFC"/>
        </w:rPr>
        <w:t>412 (6,16%)</w:t>
      </w:r>
      <w:r w:rsidRPr="008F4519">
        <w:rPr>
          <w:rFonts w:cstheme="minorHAnsi"/>
          <w:sz w:val="24"/>
          <w:szCs w:val="24"/>
          <w:shd w:val="clear" w:color="auto" w:fill="FCFCFC"/>
        </w:rPr>
        <w:t xml:space="preserve"> απασχόλησαν </w:t>
      </w:r>
      <w:r w:rsidR="008F4519">
        <w:rPr>
          <w:rFonts w:cstheme="minorHAnsi"/>
          <w:sz w:val="24"/>
          <w:szCs w:val="24"/>
          <w:shd w:val="clear" w:color="auto" w:fill="FCFCFC"/>
        </w:rPr>
        <w:t xml:space="preserve">παραπάνω </w:t>
      </w:r>
      <w:r w:rsidRPr="008F4519">
        <w:rPr>
          <w:rFonts w:cstheme="minorHAnsi"/>
          <w:sz w:val="24"/>
          <w:szCs w:val="24"/>
          <w:shd w:val="clear" w:color="auto" w:fill="FCFCFC"/>
        </w:rPr>
        <w:t xml:space="preserve">από 5 έως και 10 εργαζόμενους πλήρους απασχόλησης ενώ </w:t>
      </w:r>
    </w:p>
    <w:p w:rsidR="004F4082" w:rsidRPr="008F4519" w:rsidRDefault="004F4082" w:rsidP="004F4082">
      <w:pPr>
        <w:pStyle w:val="ac"/>
        <w:numPr>
          <w:ilvl w:val="0"/>
          <w:numId w:val="1"/>
        </w:numPr>
        <w:spacing w:before="120" w:after="120" w:line="360" w:lineRule="auto"/>
        <w:jc w:val="both"/>
        <w:rPr>
          <w:rFonts w:cstheme="minorHAnsi"/>
          <w:sz w:val="24"/>
          <w:szCs w:val="24"/>
          <w:shd w:val="clear" w:color="auto" w:fill="FCFCFC"/>
        </w:rPr>
      </w:pPr>
      <w:r w:rsidRPr="00164782">
        <w:rPr>
          <w:rFonts w:cstheme="minorHAnsi"/>
          <w:b/>
          <w:sz w:val="24"/>
          <w:szCs w:val="24"/>
          <w:shd w:val="clear" w:color="auto" w:fill="FCFCFC"/>
        </w:rPr>
        <w:t>833 (12,47%)</w:t>
      </w:r>
      <w:r w:rsidRPr="008F4519">
        <w:rPr>
          <w:rFonts w:cstheme="minorHAnsi"/>
          <w:sz w:val="24"/>
          <w:szCs w:val="24"/>
          <w:shd w:val="clear" w:color="auto" w:fill="FCFCFC"/>
        </w:rPr>
        <w:t xml:space="preserve"> απασχόλησαν </w:t>
      </w:r>
      <w:r w:rsidR="008F4519">
        <w:rPr>
          <w:rFonts w:cstheme="minorHAnsi"/>
          <w:sz w:val="24"/>
          <w:szCs w:val="24"/>
          <w:shd w:val="clear" w:color="auto" w:fill="FCFCFC"/>
        </w:rPr>
        <w:t xml:space="preserve">παραπάνω </w:t>
      </w:r>
      <w:r w:rsidRPr="008F4519">
        <w:rPr>
          <w:rFonts w:cstheme="minorHAnsi"/>
          <w:sz w:val="24"/>
          <w:szCs w:val="24"/>
          <w:shd w:val="clear" w:color="auto" w:fill="FCFCFC"/>
        </w:rPr>
        <w:t>από 10 μέχρι 50 εργαζόμενους με πλήρη απασχόληση.</w:t>
      </w:r>
    </w:p>
    <w:p w:rsidR="00E844D0" w:rsidRPr="00212BB6" w:rsidRDefault="00B43978" w:rsidP="00E844D0">
      <w:pPr>
        <w:pStyle w:val="ac"/>
        <w:spacing w:before="120" w:after="120" w:line="360" w:lineRule="auto"/>
        <w:jc w:val="both"/>
        <w:rPr>
          <w:rFonts w:cstheme="minorHAnsi"/>
          <w:sz w:val="24"/>
          <w:szCs w:val="24"/>
          <w:shd w:val="clear" w:color="auto" w:fill="FCFCFC"/>
        </w:rPr>
      </w:pPr>
      <w:r>
        <w:rPr>
          <w:rFonts w:cstheme="minorHAnsi"/>
          <w:sz w:val="24"/>
          <w:szCs w:val="24"/>
          <w:shd w:val="clear" w:color="auto" w:fill="FCFCFC"/>
        </w:rPr>
        <w:t>(</w:t>
      </w:r>
      <w:r w:rsidR="00E844D0" w:rsidRPr="00B43978">
        <w:rPr>
          <w:rFonts w:cstheme="minorHAnsi"/>
          <w:sz w:val="24"/>
          <w:szCs w:val="24"/>
          <w:highlight w:val="yellow"/>
          <w:shd w:val="clear" w:color="auto" w:fill="FCFCFC"/>
        </w:rPr>
        <w:t>Η Περιφέρεια Κεντρικής Μακεδονίας, ήταν ο πρώτος φορέας σε όλη τη χώρα, που κατάφερε να εξασφαλίσει και να αξιοποιήσει ευρωπαϊκούς πόρους, με σκοπό να στηρίξει τις μικρές και πολύ μικρές τοπικές επιχειρήσεων, που έχουν πληγεί από τις επιπτώσεις της πανδημίας.</w:t>
      </w:r>
      <w:r w:rsidR="003B59E0" w:rsidRPr="00B43978">
        <w:rPr>
          <w:rFonts w:cstheme="minorHAnsi"/>
          <w:sz w:val="24"/>
          <w:szCs w:val="24"/>
          <w:highlight w:val="yellow"/>
          <w:shd w:val="clear" w:color="auto" w:fill="FCFCFC"/>
        </w:rPr>
        <w:t xml:space="preserve"> Ωστόσο έχει δεσμευτεί να συνεχίσει τον αγώνα στήριξης τόσο των πολιτών όσο και των επιχειρήσεων, με όσους πόρους μπορεί να εξασφαλίσει, ώστε να ξεκινήσει γρήγορα η ανάκαμψη του τόπου μετά το πέρας της πανδημίας.</w:t>
      </w:r>
      <w:r w:rsidRPr="00B43978">
        <w:rPr>
          <w:rFonts w:cstheme="minorHAnsi"/>
          <w:sz w:val="24"/>
          <w:szCs w:val="24"/>
          <w:highlight w:val="yellow"/>
          <w:shd w:val="clear" w:color="auto" w:fill="FCFCFC"/>
        </w:rPr>
        <w:t>)</w:t>
      </w:r>
      <w:bookmarkStart w:id="0" w:name="_GoBack"/>
      <w:bookmarkEnd w:id="0"/>
    </w:p>
    <w:p w:rsidR="000B6623" w:rsidRPr="008F4519" w:rsidRDefault="000B6623" w:rsidP="00EA44C2">
      <w:pPr>
        <w:pStyle w:val="ac"/>
        <w:spacing w:before="120" w:after="120" w:line="360" w:lineRule="auto"/>
        <w:jc w:val="both"/>
        <w:rPr>
          <w:rFonts w:cstheme="minorHAnsi"/>
          <w:sz w:val="24"/>
          <w:szCs w:val="24"/>
          <w:shd w:val="clear" w:color="auto" w:fill="FCFCFC"/>
        </w:rPr>
      </w:pPr>
    </w:p>
    <w:p w:rsidR="000B6623" w:rsidRPr="008F4519" w:rsidRDefault="000B6623" w:rsidP="00EA44C2">
      <w:pPr>
        <w:pStyle w:val="ac"/>
        <w:spacing w:before="120" w:after="120" w:line="360" w:lineRule="auto"/>
        <w:jc w:val="both"/>
        <w:rPr>
          <w:rFonts w:cstheme="minorHAnsi"/>
          <w:sz w:val="24"/>
          <w:szCs w:val="24"/>
          <w:shd w:val="clear" w:color="auto" w:fill="FCFCFC"/>
        </w:rPr>
      </w:pPr>
    </w:p>
    <w:p w:rsidR="008F4519" w:rsidRPr="00164782" w:rsidRDefault="008F4519" w:rsidP="008F4519">
      <w:pPr>
        <w:pStyle w:val="ac"/>
        <w:spacing w:before="120" w:after="120" w:line="360" w:lineRule="auto"/>
        <w:rPr>
          <w:sz w:val="24"/>
          <w:szCs w:val="24"/>
        </w:rPr>
      </w:pPr>
      <w:r w:rsidRPr="00164782">
        <w:rPr>
          <w:rFonts w:cstheme="minorHAnsi"/>
          <w:bCs/>
          <w:sz w:val="24"/>
          <w:szCs w:val="24"/>
        </w:rPr>
        <w:t xml:space="preserve">Υπεύθυνη χειρίστρια του έργου από πλευράς Π.Κ.Μ. είναι η </w:t>
      </w:r>
      <w:proofErr w:type="spellStart"/>
      <w:r w:rsidRPr="00164782">
        <w:rPr>
          <w:rFonts w:cstheme="minorHAnsi"/>
          <w:bCs/>
          <w:sz w:val="24"/>
          <w:szCs w:val="24"/>
        </w:rPr>
        <w:t>Ευγνωσία</w:t>
      </w:r>
      <w:proofErr w:type="spellEnd"/>
      <w:r w:rsidRPr="00164782">
        <w:rPr>
          <w:rFonts w:cstheme="minorHAnsi"/>
          <w:bCs/>
          <w:sz w:val="24"/>
          <w:szCs w:val="24"/>
        </w:rPr>
        <w:t xml:space="preserve"> Παπαδοπούλου, </w:t>
      </w:r>
      <w:proofErr w:type="spellStart"/>
      <w:r w:rsidRPr="00164782">
        <w:rPr>
          <w:rFonts w:cstheme="minorHAnsi"/>
          <w:bCs/>
          <w:sz w:val="24"/>
          <w:szCs w:val="24"/>
        </w:rPr>
        <w:t>τηλ</w:t>
      </w:r>
      <w:proofErr w:type="spellEnd"/>
      <w:r w:rsidRPr="00164782">
        <w:rPr>
          <w:rFonts w:cstheme="minorHAnsi"/>
          <w:bCs/>
          <w:sz w:val="24"/>
          <w:szCs w:val="24"/>
        </w:rPr>
        <w:t xml:space="preserve">: 2313330870, </w:t>
      </w:r>
      <w:proofErr w:type="spellStart"/>
      <w:r w:rsidRPr="00164782">
        <w:rPr>
          <w:rFonts w:cstheme="minorHAnsi"/>
          <w:bCs/>
          <w:sz w:val="24"/>
          <w:szCs w:val="24"/>
        </w:rPr>
        <w:t>Email</w:t>
      </w:r>
      <w:proofErr w:type="spellEnd"/>
      <w:r w:rsidRPr="00164782">
        <w:rPr>
          <w:rFonts w:cstheme="minorHAnsi"/>
          <w:bCs/>
          <w:sz w:val="24"/>
          <w:szCs w:val="24"/>
        </w:rPr>
        <w:t xml:space="preserve">: </w:t>
      </w:r>
      <w:proofErr w:type="spellStart"/>
      <w:r w:rsidRPr="00164782">
        <w:rPr>
          <w:rFonts w:cstheme="minorHAnsi"/>
          <w:bCs/>
          <w:sz w:val="24"/>
          <w:szCs w:val="24"/>
        </w:rPr>
        <w:t>e.papadopo</w:t>
      </w:r>
      <w:proofErr w:type="spellEnd"/>
      <w:r w:rsidRPr="00164782">
        <w:rPr>
          <w:rFonts w:cstheme="minorHAnsi"/>
          <w:bCs/>
          <w:sz w:val="24"/>
          <w:szCs w:val="24"/>
          <w:lang w:val="en-US"/>
        </w:rPr>
        <w:t>u</w:t>
      </w:r>
      <w:r w:rsidRPr="00164782">
        <w:rPr>
          <w:rFonts w:cstheme="minorHAnsi"/>
          <w:bCs/>
          <w:sz w:val="24"/>
          <w:szCs w:val="24"/>
        </w:rPr>
        <w:t>lou@pkm.gov.gr</w:t>
      </w:r>
    </w:p>
    <w:p w:rsidR="0026372D" w:rsidRPr="008F4519" w:rsidRDefault="0026372D">
      <w:pPr>
        <w:pStyle w:val="ac"/>
        <w:spacing w:before="120" w:after="120" w:line="360" w:lineRule="auto"/>
        <w:jc w:val="center"/>
        <w:rPr>
          <w:rFonts w:cstheme="minorHAnsi"/>
          <w:sz w:val="24"/>
          <w:szCs w:val="24"/>
          <w:shd w:val="clear" w:color="auto" w:fill="FCFCFC"/>
        </w:rPr>
      </w:pPr>
    </w:p>
    <w:sectPr w:rsidR="0026372D" w:rsidRPr="008F4519" w:rsidSect="003A28B3">
      <w:headerReference w:type="default" r:id="rId9"/>
      <w:footerReference w:type="default" r:id="rId10"/>
      <w:pgSz w:w="11906" w:h="16838"/>
      <w:pgMar w:top="1440" w:right="1800" w:bottom="2268" w:left="1800" w:header="45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6E" w:rsidRDefault="00E7066E">
      <w:pPr>
        <w:spacing w:after="0"/>
      </w:pPr>
      <w:r>
        <w:separator/>
      </w:r>
    </w:p>
  </w:endnote>
  <w:endnote w:type="continuationSeparator" w:id="0">
    <w:p w:rsidR="00E7066E" w:rsidRDefault="00E706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roman"/>
    <w:pitch w:val="variable"/>
  </w:font>
  <w:font w:name="Lucida Sans Unicode">
    <w:panose1 w:val="020B0602030504020204"/>
    <w:charset w:val="A1"/>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A3" w:rsidRDefault="00B13AAC">
    <w:pPr>
      <w:pStyle w:val="a4"/>
      <w:rPr>
        <w:lang w:val="en-US"/>
      </w:rPr>
    </w:pPr>
    <w:r>
      <w:rPr>
        <w:noProof/>
        <w:lang w:eastAsia="el-GR"/>
      </w:rPr>
      <w:drawing>
        <wp:inline distT="0" distB="7620" distL="0" distR="0">
          <wp:extent cx="952500" cy="563880"/>
          <wp:effectExtent l="0" t="0" r="0" b="0"/>
          <wp:docPr id="1" name="Picture 11" descr="Ε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ΕΣΠΑ"/>
                  <pic:cNvPicPr>
                    <a:picLocks noChangeAspect="1" noChangeArrowheads="1"/>
                  </pic:cNvPicPr>
                </pic:nvPicPr>
                <pic:blipFill>
                  <a:blip r:embed="rId1"/>
                  <a:stretch>
                    <a:fillRect/>
                  </a:stretch>
                </pic:blipFill>
                <pic:spPr bwMode="auto">
                  <a:xfrm>
                    <a:off x="0" y="0"/>
                    <a:ext cx="952500" cy="563880"/>
                  </a:xfrm>
                  <a:prstGeom prst="rect">
                    <a:avLst/>
                  </a:prstGeom>
                </pic:spPr>
              </pic:pic>
            </a:graphicData>
          </a:graphic>
        </wp:inline>
      </w:drawing>
    </w:r>
    <w:r>
      <w:tab/>
    </w:r>
    <w:r>
      <w:tab/>
    </w:r>
    <w:r>
      <w:rPr>
        <w:noProof/>
        <w:lang w:eastAsia="el-GR"/>
      </w:rPr>
      <w:drawing>
        <wp:inline distT="0" distB="0" distL="0" distR="0">
          <wp:extent cx="1927225" cy="55816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2"/>
                  <a:srcRect l="7112" t="-3928" r="6162"/>
                  <a:stretch>
                    <a:fillRect/>
                  </a:stretch>
                </pic:blipFill>
                <pic:spPr bwMode="auto">
                  <a:xfrm>
                    <a:off x="0" y="0"/>
                    <a:ext cx="1927225" cy="5581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6E" w:rsidRDefault="00E7066E">
      <w:pPr>
        <w:spacing w:after="0"/>
      </w:pPr>
      <w:r>
        <w:separator/>
      </w:r>
    </w:p>
  </w:footnote>
  <w:footnote w:type="continuationSeparator" w:id="0">
    <w:p w:rsidR="00E7066E" w:rsidRDefault="00E706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A3" w:rsidRDefault="00CD43A3">
    <w:pPr>
      <w:pStyle w:val="a3"/>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BD0"/>
    <w:multiLevelType w:val="hybridMultilevel"/>
    <w:tmpl w:val="45B474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A3"/>
    <w:rsid w:val="000851CF"/>
    <w:rsid w:val="000B6623"/>
    <w:rsid w:val="000C78D3"/>
    <w:rsid w:val="0014242A"/>
    <w:rsid w:val="00164782"/>
    <w:rsid w:val="0017104F"/>
    <w:rsid w:val="001A5F82"/>
    <w:rsid w:val="00212BB6"/>
    <w:rsid w:val="0026372D"/>
    <w:rsid w:val="002C3FA7"/>
    <w:rsid w:val="0039537D"/>
    <w:rsid w:val="003A28B3"/>
    <w:rsid w:val="003B59E0"/>
    <w:rsid w:val="003C5049"/>
    <w:rsid w:val="003E4A69"/>
    <w:rsid w:val="00464940"/>
    <w:rsid w:val="004D13EC"/>
    <w:rsid w:val="004F235E"/>
    <w:rsid w:val="004F4082"/>
    <w:rsid w:val="00591D9F"/>
    <w:rsid w:val="006F3E4F"/>
    <w:rsid w:val="006F71D0"/>
    <w:rsid w:val="007D2268"/>
    <w:rsid w:val="007D7DE5"/>
    <w:rsid w:val="007F70B6"/>
    <w:rsid w:val="008F4519"/>
    <w:rsid w:val="00943D24"/>
    <w:rsid w:val="0095459E"/>
    <w:rsid w:val="009754BD"/>
    <w:rsid w:val="009A153A"/>
    <w:rsid w:val="009E3C67"/>
    <w:rsid w:val="00AD0B1B"/>
    <w:rsid w:val="00AD2A45"/>
    <w:rsid w:val="00B13AAC"/>
    <w:rsid w:val="00B16CDA"/>
    <w:rsid w:val="00B16DC4"/>
    <w:rsid w:val="00B43978"/>
    <w:rsid w:val="00C8108E"/>
    <w:rsid w:val="00CA79F9"/>
    <w:rsid w:val="00CD43A3"/>
    <w:rsid w:val="00D8760C"/>
    <w:rsid w:val="00E41D96"/>
    <w:rsid w:val="00E7066E"/>
    <w:rsid w:val="00E844D0"/>
    <w:rsid w:val="00E86596"/>
    <w:rsid w:val="00EA44C2"/>
    <w:rsid w:val="00F060D3"/>
    <w:rsid w:val="00F079BC"/>
    <w:rsid w:val="00FA16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6B"/>
    <w:pPr>
      <w:spacing w:after="120"/>
      <w:ind w:left="714" w:hanging="3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012292"/>
  </w:style>
  <w:style w:type="character" w:customStyle="1" w:styleId="Char0">
    <w:name w:val="Υποσέλιδο Char"/>
    <w:basedOn w:val="a0"/>
    <w:link w:val="a4"/>
    <w:uiPriority w:val="99"/>
    <w:qFormat/>
    <w:rsid w:val="00012292"/>
  </w:style>
  <w:style w:type="character" w:customStyle="1" w:styleId="a5">
    <w:name w:val="Σύνδεσμος διαδικτύου"/>
    <w:basedOn w:val="a0"/>
    <w:uiPriority w:val="99"/>
    <w:unhideWhenUsed/>
    <w:rsid w:val="00012292"/>
    <w:rPr>
      <w:color w:val="0000FF" w:themeColor="hyperlink"/>
      <w:u w:val="single"/>
    </w:rPr>
  </w:style>
  <w:style w:type="character" w:customStyle="1" w:styleId="tlid-translation">
    <w:name w:val="tlid-translation"/>
    <w:basedOn w:val="a0"/>
    <w:qFormat/>
    <w:rsid w:val="004E4A24"/>
  </w:style>
  <w:style w:type="character" w:customStyle="1" w:styleId="Char1">
    <w:name w:val="Κείμενο πλαισίου Char"/>
    <w:basedOn w:val="a0"/>
    <w:link w:val="a6"/>
    <w:uiPriority w:val="99"/>
    <w:semiHidden/>
    <w:qFormat/>
    <w:rsid w:val="00497295"/>
    <w:rPr>
      <w:rFonts w:ascii="Segoe UI" w:hAnsi="Segoe UI" w:cs="Segoe UI"/>
      <w:sz w:val="18"/>
      <w:szCs w:val="18"/>
    </w:rPr>
  </w:style>
  <w:style w:type="character" w:styleId="-">
    <w:name w:val="FollowedHyperlink"/>
    <w:basedOn w:val="a0"/>
    <w:uiPriority w:val="99"/>
    <w:semiHidden/>
    <w:unhideWhenUsed/>
    <w:qFormat/>
    <w:rsid w:val="00104D84"/>
    <w:rPr>
      <w:color w:val="800080" w:themeColor="followedHyperlink"/>
      <w:u w:val="single"/>
    </w:rPr>
  </w:style>
  <w:style w:type="character" w:customStyle="1" w:styleId="ListLabel1">
    <w:name w:val="ListLabel 1"/>
    <w:qFormat/>
    <w:rsid w:val="00591D9F"/>
    <w:rPr>
      <w:rFonts w:cs="Courier New"/>
    </w:rPr>
  </w:style>
  <w:style w:type="character" w:customStyle="1" w:styleId="ListLabel2">
    <w:name w:val="ListLabel 2"/>
    <w:qFormat/>
    <w:rsid w:val="00591D9F"/>
    <w:rPr>
      <w:rFonts w:cs="Courier New"/>
    </w:rPr>
  </w:style>
  <w:style w:type="character" w:customStyle="1" w:styleId="ListLabel3">
    <w:name w:val="ListLabel 3"/>
    <w:qFormat/>
    <w:rsid w:val="00591D9F"/>
    <w:rPr>
      <w:rFonts w:cs="Courier New"/>
    </w:rPr>
  </w:style>
  <w:style w:type="paragraph" w:customStyle="1" w:styleId="a7">
    <w:name w:val="Επικεφαλίδα"/>
    <w:basedOn w:val="a"/>
    <w:next w:val="a8"/>
    <w:qFormat/>
    <w:rsid w:val="00591D9F"/>
    <w:pPr>
      <w:keepNext/>
      <w:spacing w:before="240"/>
    </w:pPr>
    <w:rPr>
      <w:rFonts w:ascii="Liberation Sans" w:eastAsia="Lucida Sans Unicode" w:hAnsi="Liberation Sans" w:cs="Mangal"/>
      <w:sz w:val="28"/>
      <w:szCs w:val="28"/>
    </w:rPr>
  </w:style>
  <w:style w:type="paragraph" w:styleId="a8">
    <w:name w:val="Body Text"/>
    <w:basedOn w:val="a"/>
    <w:rsid w:val="00591D9F"/>
    <w:pPr>
      <w:spacing w:after="140" w:line="288" w:lineRule="auto"/>
    </w:pPr>
  </w:style>
  <w:style w:type="paragraph" w:styleId="a9">
    <w:name w:val="List"/>
    <w:basedOn w:val="a8"/>
    <w:rsid w:val="00591D9F"/>
    <w:rPr>
      <w:rFonts w:cs="Mangal"/>
    </w:rPr>
  </w:style>
  <w:style w:type="paragraph" w:styleId="aa">
    <w:name w:val="caption"/>
    <w:basedOn w:val="a"/>
    <w:qFormat/>
    <w:rsid w:val="00591D9F"/>
    <w:pPr>
      <w:suppressLineNumbers/>
      <w:spacing w:before="120"/>
    </w:pPr>
    <w:rPr>
      <w:rFonts w:cs="Mangal"/>
      <w:i/>
      <w:iCs/>
      <w:sz w:val="24"/>
      <w:szCs w:val="24"/>
    </w:rPr>
  </w:style>
  <w:style w:type="paragraph" w:customStyle="1" w:styleId="ab">
    <w:name w:val="Ευρετήριο"/>
    <w:basedOn w:val="a"/>
    <w:qFormat/>
    <w:rsid w:val="00591D9F"/>
    <w:pPr>
      <w:suppressLineNumbers/>
    </w:pPr>
    <w:rPr>
      <w:rFonts w:cs="Mangal"/>
    </w:rPr>
  </w:style>
  <w:style w:type="paragraph" w:styleId="a3">
    <w:name w:val="header"/>
    <w:basedOn w:val="a"/>
    <w:link w:val="Char"/>
    <w:uiPriority w:val="99"/>
    <w:unhideWhenUsed/>
    <w:rsid w:val="00012292"/>
    <w:pPr>
      <w:tabs>
        <w:tab w:val="center" w:pos="4153"/>
        <w:tab w:val="right" w:pos="8306"/>
      </w:tabs>
      <w:spacing w:after="0"/>
    </w:pPr>
  </w:style>
  <w:style w:type="paragraph" w:styleId="a4">
    <w:name w:val="footer"/>
    <w:basedOn w:val="a"/>
    <w:link w:val="Char0"/>
    <w:uiPriority w:val="99"/>
    <w:unhideWhenUsed/>
    <w:rsid w:val="00012292"/>
    <w:pPr>
      <w:tabs>
        <w:tab w:val="center" w:pos="4153"/>
        <w:tab w:val="right" w:pos="8306"/>
      </w:tabs>
      <w:spacing w:after="0"/>
    </w:pPr>
  </w:style>
  <w:style w:type="paragraph" w:styleId="ac">
    <w:name w:val="No Spacing"/>
    <w:uiPriority w:val="99"/>
    <w:qFormat/>
    <w:rsid w:val="00012292"/>
    <w:rPr>
      <w:rFonts w:cs="Calibri"/>
    </w:rPr>
  </w:style>
  <w:style w:type="paragraph" w:styleId="a6">
    <w:name w:val="Balloon Text"/>
    <w:basedOn w:val="a"/>
    <w:link w:val="Char1"/>
    <w:uiPriority w:val="99"/>
    <w:semiHidden/>
    <w:unhideWhenUsed/>
    <w:qFormat/>
    <w:rsid w:val="00497295"/>
    <w:pPr>
      <w:spacing w:after="0"/>
    </w:pPr>
    <w:rPr>
      <w:rFonts w:ascii="Segoe UI" w:hAnsi="Segoe UI" w:cs="Segoe UI"/>
      <w:sz w:val="18"/>
      <w:szCs w:val="18"/>
    </w:rPr>
  </w:style>
  <w:style w:type="paragraph" w:customStyle="1" w:styleId="Disclaimer">
    <w:name w:val="Disclaimer"/>
    <w:qFormat/>
    <w:rsid w:val="001A192A"/>
    <w:rPr>
      <w:rFonts w:ascii="Verdana" w:eastAsia="Calibri" w:hAnsi="Verdana"/>
      <w:color w:val="171796"/>
      <w:sz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6B"/>
    <w:pPr>
      <w:spacing w:after="120"/>
      <w:ind w:left="714" w:hanging="3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012292"/>
  </w:style>
  <w:style w:type="character" w:customStyle="1" w:styleId="Char0">
    <w:name w:val="Υποσέλιδο Char"/>
    <w:basedOn w:val="a0"/>
    <w:link w:val="a4"/>
    <w:uiPriority w:val="99"/>
    <w:qFormat/>
    <w:rsid w:val="00012292"/>
  </w:style>
  <w:style w:type="character" w:customStyle="1" w:styleId="a5">
    <w:name w:val="Σύνδεσμος διαδικτύου"/>
    <w:basedOn w:val="a0"/>
    <w:uiPriority w:val="99"/>
    <w:unhideWhenUsed/>
    <w:rsid w:val="00012292"/>
    <w:rPr>
      <w:color w:val="0000FF" w:themeColor="hyperlink"/>
      <w:u w:val="single"/>
    </w:rPr>
  </w:style>
  <w:style w:type="character" w:customStyle="1" w:styleId="tlid-translation">
    <w:name w:val="tlid-translation"/>
    <w:basedOn w:val="a0"/>
    <w:qFormat/>
    <w:rsid w:val="004E4A24"/>
  </w:style>
  <w:style w:type="character" w:customStyle="1" w:styleId="Char1">
    <w:name w:val="Κείμενο πλαισίου Char"/>
    <w:basedOn w:val="a0"/>
    <w:link w:val="a6"/>
    <w:uiPriority w:val="99"/>
    <w:semiHidden/>
    <w:qFormat/>
    <w:rsid w:val="00497295"/>
    <w:rPr>
      <w:rFonts w:ascii="Segoe UI" w:hAnsi="Segoe UI" w:cs="Segoe UI"/>
      <w:sz w:val="18"/>
      <w:szCs w:val="18"/>
    </w:rPr>
  </w:style>
  <w:style w:type="character" w:styleId="-">
    <w:name w:val="FollowedHyperlink"/>
    <w:basedOn w:val="a0"/>
    <w:uiPriority w:val="99"/>
    <w:semiHidden/>
    <w:unhideWhenUsed/>
    <w:qFormat/>
    <w:rsid w:val="00104D84"/>
    <w:rPr>
      <w:color w:val="800080" w:themeColor="followedHyperlink"/>
      <w:u w:val="single"/>
    </w:rPr>
  </w:style>
  <w:style w:type="character" w:customStyle="1" w:styleId="ListLabel1">
    <w:name w:val="ListLabel 1"/>
    <w:qFormat/>
    <w:rsid w:val="00591D9F"/>
    <w:rPr>
      <w:rFonts w:cs="Courier New"/>
    </w:rPr>
  </w:style>
  <w:style w:type="character" w:customStyle="1" w:styleId="ListLabel2">
    <w:name w:val="ListLabel 2"/>
    <w:qFormat/>
    <w:rsid w:val="00591D9F"/>
    <w:rPr>
      <w:rFonts w:cs="Courier New"/>
    </w:rPr>
  </w:style>
  <w:style w:type="character" w:customStyle="1" w:styleId="ListLabel3">
    <w:name w:val="ListLabel 3"/>
    <w:qFormat/>
    <w:rsid w:val="00591D9F"/>
    <w:rPr>
      <w:rFonts w:cs="Courier New"/>
    </w:rPr>
  </w:style>
  <w:style w:type="paragraph" w:customStyle="1" w:styleId="a7">
    <w:name w:val="Επικεφαλίδα"/>
    <w:basedOn w:val="a"/>
    <w:next w:val="a8"/>
    <w:qFormat/>
    <w:rsid w:val="00591D9F"/>
    <w:pPr>
      <w:keepNext/>
      <w:spacing w:before="240"/>
    </w:pPr>
    <w:rPr>
      <w:rFonts w:ascii="Liberation Sans" w:eastAsia="Lucida Sans Unicode" w:hAnsi="Liberation Sans" w:cs="Mangal"/>
      <w:sz w:val="28"/>
      <w:szCs w:val="28"/>
    </w:rPr>
  </w:style>
  <w:style w:type="paragraph" w:styleId="a8">
    <w:name w:val="Body Text"/>
    <w:basedOn w:val="a"/>
    <w:rsid w:val="00591D9F"/>
    <w:pPr>
      <w:spacing w:after="140" w:line="288" w:lineRule="auto"/>
    </w:pPr>
  </w:style>
  <w:style w:type="paragraph" w:styleId="a9">
    <w:name w:val="List"/>
    <w:basedOn w:val="a8"/>
    <w:rsid w:val="00591D9F"/>
    <w:rPr>
      <w:rFonts w:cs="Mangal"/>
    </w:rPr>
  </w:style>
  <w:style w:type="paragraph" w:styleId="aa">
    <w:name w:val="caption"/>
    <w:basedOn w:val="a"/>
    <w:qFormat/>
    <w:rsid w:val="00591D9F"/>
    <w:pPr>
      <w:suppressLineNumbers/>
      <w:spacing w:before="120"/>
    </w:pPr>
    <w:rPr>
      <w:rFonts w:cs="Mangal"/>
      <w:i/>
      <w:iCs/>
      <w:sz w:val="24"/>
      <w:szCs w:val="24"/>
    </w:rPr>
  </w:style>
  <w:style w:type="paragraph" w:customStyle="1" w:styleId="ab">
    <w:name w:val="Ευρετήριο"/>
    <w:basedOn w:val="a"/>
    <w:qFormat/>
    <w:rsid w:val="00591D9F"/>
    <w:pPr>
      <w:suppressLineNumbers/>
    </w:pPr>
    <w:rPr>
      <w:rFonts w:cs="Mangal"/>
    </w:rPr>
  </w:style>
  <w:style w:type="paragraph" w:styleId="a3">
    <w:name w:val="header"/>
    <w:basedOn w:val="a"/>
    <w:link w:val="Char"/>
    <w:uiPriority w:val="99"/>
    <w:unhideWhenUsed/>
    <w:rsid w:val="00012292"/>
    <w:pPr>
      <w:tabs>
        <w:tab w:val="center" w:pos="4153"/>
        <w:tab w:val="right" w:pos="8306"/>
      </w:tabs>
      <w:spacing w:after="0"/>
    </w:pPr>
  </w:style>
  <w:style w:type="paragraph" w:styleId="a4">
    <w:name w:val="footer"/>
    <w:basedOn w:val="a"/>
    <w:link w:val="Char0"/>
    <w:uiPriority w:val="99"/>
    <w:unhideWhenUsed/>
    <w:rsid w:val="00012292"/>
    <w:pPr>
      <w:tabs>
        <w:tab w:val="center" w:pos="4153"/>
        <w:tab w:val="right" w:pos="8306"/>
      </w:tabs>
      <w:spacing w:after="0"/>
    </w:pPr>
  </w:style>
  <w:style w:type="paragraph" w:styleId="ac">
    <w:name w:val="No Spacing"/>
    <w:uiPriority w:val="99"/>
    <w:qFormat/>
    <w:rsid w:val="00012292"/>
    <w:rPr>
      <w:rFonts w:cs="Calibri"/>
    </w:rPr>
  </w:style>
  <w:style w:type="paragraph" w:styleId="a6">
    <w:name w:val="Balloon Text"/>
    <w:basedOn w:val="a"/>
    <w:link w:val="Char1"/>
    <w:uiPriority w:val="99"/>
    <w:semiHidden/>
    <w:unhideWhenUsed/>
    <w:qFormat/>
    <w:rsid w:val="00497295"/>
    <w:pPr>
      <w:spacing w:after="0"/>
    </w:pPr>
    <w:rPr>
      <w:rFonts w:ascii="Segoe UI" w:hAnsi="Segoe UI" w:cs="Segoe UI"/>
      <w:sz w:val="18"/>
      <w:szCs w:val="18"/>
    </w:rPr>
  </w:style>
  <w:style w:type="paragraph" w:customStyle="1" w:styleId="Disclaimer">
    <w:name w:val="Disclaimer"/>
    <w:qFormat/>
    <w:rsid w:val="001A192A"/>
    <w:rPr>
      <w:rFonts w:ascii="Verdana" w:eastAsia="Calibri" w:hAnsi="Verdana"/>
      <w:color w:val="171796"/>
      <w:sz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1C9B-870D-48D6-A1D3-D373BF62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1903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Katerina</cp:lastModifiedBy>
  <cp:revision>3</cp:revision>
  <cp:lastPrinted>2020-12-29T11:06:00Z</cp:lastPrinted>
  <dcterms:created xsi:type="dcterms:W3CDTF">2021-03-23T13:03:00Z</dcterms:created>
  <dcterms:modified xsi:type="dcterms:W3CDTF">2021-03-23T15:59:00Z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